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5647">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02.04.2025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Андрушко Андрiй Iванович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"Птахокомбiнат "Бершадський" (04366719)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02.04.2025, Затвердити рiчну iнформацiю за 2023 рiк, розмiстити на власному сайтi та подати до НКЦПФР.</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w:t>
      </w:r>
      <w:r>
        <w:rPr>
          <w:rFonts w:ascii="Times New Roman CYR" w:hAnsi="Times New Roman CYR" w:cs="Times New Roman CYR"/>
          <w:sz w:val="24"/>
          <w:szCs w:val="24"/>
        </w:rPr>
        <w:t>вна установа "Агентство з розвитку iнфраструктури фондового ринку України", 21676262, Україна, DR/00001/APA</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w:t>
      </w:r>
      <w:r>
        <w:rPr>
          <w:rFonts w:ascii="Times New Roman CYR" w:hAnsi="Times New Roman CYR" w:cs="Times New Roman CYR"/>
          <w:sz w:val="24"/>
          <w:szCs w:val="24"/>
        </w:rPr>
        <w:t xml:space="preserve"> з розвитку iнфраструктури фондового ринку України", 21676262, Україна, DR/00002/ARM</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http://ptax.pat.ua/emitents/reports/year/2022</w:t>
            </w:r>
          </w:p>
        </w:tc>
        <w:tc>
          <w:tcPr>
            <w:tcW w:w="1885" w:type="dxa"/>
            <w:tcBorders>
              <w:top w:val="nil"/>
              <w:left w:val="nil"/>
              <w:bottom w:val="single" w:sz="6" w:space="0" w:color="auto"/>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02.04.2025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w:t>
      </w:r>
      <w:r>
        <w:rPr>
          <w:rFonts w:ascii="Times New Roman CYR" w:hAnsi="Times New Roman CYR" w:cs="Times New Roman CYR"/>
          <w:sz w:val="24"/>
          <w:szCs w:val="24"/>
        </w:rPr>
        <w:t>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w:t>
      </w:r>
      <w:r>
        <w:rPr>
          <w:rFonts w:ascii="Times New Roman CYR" w:hAnsi="Times New Roman CYR" w:cs="Times New Roman CYR"/>
          <w:sz w:val="24"/>
          <w:szCs w:val="24"/>
        </w:rPr>
        <w:t>ть забезпечення за випуском цiнних паперiв ПрАТ "Птахокомбiнат "Бершадський" вiдсутнi.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w:t>
      </w:r>
      <w:r>
        <w:rPr>
          <w:rFonts w:ascii="Times New Roman CYR" w:hAnsi="Times New Roman CYR" w:cs="Times New Roman CYR"/>
          <w:sz w:val="24"/>
          <w:szCs w:val="24"/>
        </w:rPr>
        <w:t>економiки та безпеки держави на не займає монопольного (домiнуючого) становища.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Судовi справи емiтента. У звiтному роцi емiтент не задiяний у судових справах.</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(зазначається за наявностi штрафної </w:t>
      </w:r>
      <w:r>
        <w:rPr>
          <w:rFonts w:ascii="Times New Roman CYR" w:hAnsi="Times New Roman CYR" w:cs="Times New Roman CYR"/>
          <w:sz w:val="24"/>
          <w:szCs w:val="24"/>
        </w:rPr>
        <w:t>санкцiї в розмiрi, який перевищує 1000 грн).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w:t>
      </w:r>
      <w:r>
        <w:rPr>
          <w:rFonts w:ascii="Times New Roman CYR" w:hAnsi="Times New Roman CYR" w:cs="Times New Roman CYR"/>
          <w:sz w:val="24"/>
          <w:szCs w:val="24"/>
        </w:rPr>
        <w:t>iя про одержанi лiцензiї не розкрита, оскiльки Товариство не здiйснює види дiяльностi, якi пiдлягають лiцензуванню.</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w:t>
      </w:r>
      <w:r>
        <w:rPr>
          <w:rFonts w:ascii="Times New Roman CYR" w:hAnsi="Times New Roman CYR" w:cs="Times New Roman CYR"/>
          <w:sz w:val="24"/>
          <w:szCs w:val="24"/>
        </w:rPr>
        <w:t xml:space="preserve">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w:t>
      </w:r>
      <w:r>
        <w:rPr>
          <w:rFonts w:ascii="Times New Roman CYR" w:hAnsi="Times New Roman CYR" w:cs="Times New Roman CYR"/>
          <w:sz w:val="24"/>
          <w:szCs w:val="24"/>
        </w:rPr>
        <w:t xml:space="preserve">особах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w:t>
      </w:r>
      <w:r>
        <w:rPr>
          <w:rFonts w:ascii="Times New Roman CYR" w:hAnsi="Times New Roman CYR" w:cs="Times New Roman CYR"/>
          <w:sz w:val="24"/>
          <w:szCs w:val="24"/>
        </w:rPr>
        <w:t>нших вiдокремлених структурних пiдроздiлiв емiтент не 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w:t>
      </w:r>
      <w:r>
        <w:rPr>
          <w:rFonts w:ascii="Times New Roman CYR" w:hAnsi="Times New Roman CYR" w:cs="Times New Roman CYR"/>
          <w:sz w:val="24"/>
          <w:szCs w:val="24"/>
        </w:rPr>
        <w:t>ж 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r>
        <w:rPr>
          <w:rFonts w:ascii="Times New Roman CYR" w:hAnsi="Times New Roman CYR" w:cs="Times New Roman CYR"/>
          <w:sz w:val="24"/>
          <w:szCs w:val="24"/>
        </w:rPr>
        <w:t>.</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Деривативнi цiннi папери емiтент не випускав.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цiнних паперiв. </w:t>
      </w:r>
      <w:r>
        <w:rPr>
          <w:rFonts w:ascii="Times New Roman CYR" w:hAnsi="Times New Roman CYR" w:cs="Times New Roman CYR"/>
          <w:sz w:val="24"/>
          <w:szCs w:val="24"/>
        </w:rPr>
        <w:t>Власнi цiннi папери емiтентом не придбавалися протягом звiтного року.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w:t>
      </w:r>
      <w:r>
        <w:rPr>
          <w:rFonts w:ascii="Times New Roman CYR" w:hAnsi="Times New Roman CYR" w:cs="Times New Roman CYR"/>
          <w:sz w:val="24"/>
          <w:szCs w:val="24"/>
        </w:rPr>
        <w:t>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w:t>
      </w:r>
      <w:r>
        <w:rPr>
          <w:rFonts w:ascii="Times New Roman CYR" w:hAnsi="Times New Roman CYR" w:cs="Times New Roman CYR"/>
          <w:sz w:val="24"/>
          <w:szCs w:val="24"/>
        </w:rPr>
        <w:t>о переважне право на придбання акцiй товариства, що пропонується їх власникам для продажу третiй особi.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w:t>
      </w:r>
      <w:r>
        <w:rPr>
          <w:rFonts w:ascii="Times New Roman CYR" w:hAnsi="Times New Roman CYR" w:cs="Times New Roman CYR"/>
          <w:sz w:val="24"/>
          <w:szCs w:val="24"/>
        </w:rPr>
        <w:t>ня, яким керується особа. Власний кодекс корпоративного управлiння у емiтента вiдсутнiй.</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w:t>
      </w:r>
      <w:r>
        <w:rPr>
          <w:rFonts w:ascii="Times New Roman CYR" w:hAnsi="Times New Roman CYR" w:cs="Times New Roman CYR"/>
          <w:sz w:val="24"/>
          <w:szCs w:val="24"/>
        </w:rPr>
        <w:t>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w:t>
      </w:r>
      <w:r>
        <w:rPr>
          <w:rFonts w:ascii="Times New Roman CYR" w:hAnsi="Times New Roman CYR" w:cs="Times New Roman CYR"/>
          <w:sz w:val="24"/>
          <w:szCs w:val="24"/>
        </w:rPr>
        <w:t>правлiння не застосовується.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w:t>
      </w:r>
      <w:r>
        <w:rPr>
          <w:rFonts w:ascii="Times New Roman CYR" w:hAnsi="Times New Roman CYR" w:cs="Times New Roman CYR"/>
          <w:sz w:val="24"/>
          <w:szCs w:val="24"/>
        </w:rPr>
        <w:t>мацiя про проведення засiдання комiтетiв ради. Комiтети не створенi.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w:t>
      </w:r>
      <w:r>
        <w:rPr>
          <w:rFonts w:ascii="Times New Roman CYR" w:hAnsi="Times New Roman CYR" w:cs="Times New Roman CYR"/>
          <w:sz w:val="24"/>
          <w:szCs w:val="24"/>
        </w:rPr>
        <w:t>е затверджувався, рiшення про затвердження декларацiї схильностi до ризикiв не приймалось.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w:t>
      </w:r>
      <w:r>
        <w:rPr>
          <w:rFonts w:ascii="Times New Roman CYR" w:hAnsi="Times New Roman CYR" w:cs="Times New Roman CYR"/>
          <w:sz w:val="24"/>
          <w:szCs w:val="24"/>
        </w:rPr>
        <w:t xml:space="preserve"> осiб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Чинним законодавством не передбачено розмiщення приватним акцiонерним товариством такої iнформацiї на власному вебсайтi.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w:t>
      </w:r>
      <w:r>
        <w:rPr>
          <w:rFonts w:ascii="Times New Roman CYR" w:hAnsi="Times New Roman CYR" w:cs="Times New Roman CYR"/>
          <w:sz w:val="24"/>
          <w:szCs w:val="24"/>
        </w:rPr>
        <w:t>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V.2.1-6 Основнi вiдомос</w:t>
      </w:r>
      <w:r>
        <w:rPr>
          <w:rFonts w:ascii="Times New Roman CYR" w:hAnsi="Times New Roman CYR" w:cs="Times New Roman CYR"/>
          <w:sz w:val="24"/>
          <w:szCs w:val="24"/>
        </w:rPr>
        <w:t>тi про ФОН. Товариство не випускало сертифiкати ФОН.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w:t>
      </w:r>
      <w:r>
        <w:rPr>
          <w:rFonts w:ascii="Times New Roman CYR" w:hAnsi="Times New Roman CYR" w:cs="Times New Roman CYR"/>
          <w:sz w:val="24"/>
          <w:szCs w:val="24"/>
        </w:rPr>
        <w:t>каційні дані та загальна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w:t>
      </w:r>
      <w:r>
        <w:rPr>
          <w:rFonts w:ascii="Times New Roman CYR" w:hAnsi="Times New Roman CYR" w:cs="Times New Roman CYR"/>
          <w:sz w:val="24"/>
          <w:szCs w:val="24"/>
        </w:rPr>
        <w:t>ульовану інформацію, яка була розкрита протягом звітного року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"Птахокомбiнат "Бершадський"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"БЕРШАДСЬКИЙ"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04366719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10.03.1999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24412, Вінницька обл., Гайсинський р-н, с. Вiйтiвка, вул.Соборна,200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Середнє</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ptica.bershad@gmail.com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http://ptax.pat.ua/emitents/</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(04352)2-16-42, (04352)4-35-82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6691141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9023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01.47 - Розведення свiйської птицi</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10.12 - Виробництво мяса свiйської птицi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UA523808050000000026005596001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UA443808050000000026009645798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в наглядовiй радi не створенi.</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Андрушко Iнна Iванiвна. Члени на</w:t>
            </w:r>
            <w:r>
              <w:rPr>
                <w:rFonts w:ascii="Times New Roman CYR" w:hAnsi="Times New Roman CYR" w:cs="Times New Roman CYR"/>
              </w:rPr>
              <w:t>глядової ради Жмурко Владислав Францович, Дробiнчук Сергiй Петрович.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Правлiння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правлiння Андрушко Андрiй Iванович. Члени правлiння Каратнюк Людмила Дмитрiвна, Масенко Валерiй Олексiйович, Ратушняк </w:t>
            </w:r>
            <w:r>
              <w:rPr>
                <w:rFonts w:ascii="Times New Roman CYR" w:hAnsi="Times New Roman CYR" w:cs="Times New Roman CYR"/>
              </w:rPr>
              <w:t>Ганна Iванiвна, Резнiк Павло Олексiйович.</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Жмурко Владислав Францович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Київську сiльськогосподарську академiю, 1989 р., спецiальнiсть - iнженер-електрик, квалiфiкацiя -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енергетик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w:t>
            </w:r>
            <w:r>
              <w:rPr>
                <w:rFonts w:ascii="Times New Roman CYR" w:hAnsi="Times New Roman CYR" w:cs="Times New Roman CYR"/>
                <w:sz w:val="20"/>
                <w:szCs w:val="20"/>
              </w:rPr>
              <w:t>.2023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Дробiнчук Сергiй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Професiйно технiчна, Одеський кооперативний технiкум, технiк-механiк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механiк холодильно-компресорного цеху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Iнна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медичний унiверси</w:t>
            </w:r>
            <w:r>
              <w:rPr>
                <w:rFonts w:ascii="Times New Roman CYR" w:hAnsi="Times New Roman CYR" w:cs="Times New Roman CYR"/>
                <w:sz w:val="20"/>
                <w:szCs w:val="20"/>
              </w:rPr>
              <w:lastRenderedPageBreak/>
              <w:t>тет iм. Пирогова, 1997 р., спецiальнiсть - Лiкувальна справа, квалiфiкацiя - Лiкар терапевт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нацiональний медичний унiверситет iм. М.I. Пирогова</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02010669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викладач кафедри загальної медицини</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Масенко Валерiй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Державний унiверситет харчових технологiй, 2000 р., спецiальнiсть - економiка пiдприємства, квалiфiкацiя -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керiвник вiддiлу аналiзу та планування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Андрiй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Вiнницький державний </w:t>
            </w:r>
            <w:r>
              <w:rPr>
                <w:rFonts w:ascii="Times New Roman CYR" w:hAnsi="Times New Roman CYR" w:cs="Times New Roman CYR"/>
                <w:sz w:val="20"/>
                <w:szCs w:val="20"/>
              </w:rPr>
              <w:lastRenderedPageBreak/>
              <w:t>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голови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Каратнюк Людмила Дмитрiвна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Уманський Державний аграрний унiверстет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Резнiк Павло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Нацiональний Унiверситет Внутрiшнiх Справ</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виконавчий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07.10.2021</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6 рокiв</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Ратушняк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iнститут, вчитель</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секретар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07.10.2021</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6 рокiв</w:t>
            </w:r>
          </w:p>
        </w:tc>
        <w:tc>
          <w:tcPr>
            <w:tcW w:w="14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w:t>
      </w:r>
      <w:r>
        <w:rPr>
          <w:rFonts w:ascii="Times New Roman CYR" w:hAnsi="Times New Roman CYR" w:cs="Times New Roman CYR"/>
          <w:b/>
          <w:bCs/>
          <w:sz w:val="24"/>
          <w:szCs w:val="24"/>
        </w:rPr>
        <w:t>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Жмурко Владислав Францович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Каратнюк Людмила Дмитрiвна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Андрiй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27 381 609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20,4611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27 381 609</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Iнна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80 254 797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59,97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80 254 797</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Масенко Валерiй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Дробiнчук Сергiй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10 360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Ратушняк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10 040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10 040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Резнiк Павло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C5647">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w:t>
      </w:r>
      <w:r>
        <w:rPr>
          <w:rFonts w:ascii="Times New Roman CYR" w:hAnsi="Times New Roman CYR" w:cs="Times New Roman CYR"/>
          <w:sz w:val="24"/>
          <w:szCs w:val="24"/>
        </w:rPr>
        <w:t>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w:t>
      </w:r>
      <w:r>
        <w:rPr>
          <w:rFonts w:ascii="Times New Roman CYR" w:hAnsi="Times New Roman CYR" w:cs="Times New Roman CYR"/>
          <w:sz w:val="24"/>
          <w:szCs w:val="24"/>
        </w:rPr>
        <w:t>раження, оскiльки приватнi акцiонернi товариства не зобов'язанi розмiщувати таку iнформацiю на власному веб сайтi.</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w:t>
      </w:r>
      <w:r>
        <w:rPr>
          <w:rFonts w:ascii="Times New Roman CYR" w:hAnsi="Times New Roman CYR" w:cs="Times New Roman CYR"/>
          <w:sz w:val="24"/>
          <w:szCs w:val="24"/>
        </w:rPr>
        <w:t>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об'єднань пiдприємств.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Спiльна дiяльнiсть, яку особа проводить з iншими </w:t>
      </w:r>
      <w:r>
        <w:rPr>
          <w:rFonts w:ascii="Times New Roman CYR" w:hAnsi="Times New Roman CYR" w:cs="Times New Roman CYR"/>
          <w:sz w:val="24"/>
          <w:szCs w:val="24"/>
        </w:rPr>
        <w:t>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дiяльнiсть з iншими ор</w:t>
      </w:r>
      <w:r>
        <w:rPr>
          <w:rFonts w:ascii="Times New Roman CYR" w:hAnsi="Times New Roman CYR" w:cs="Times New Roman CYR"/>
          <w:sz w:val="24"/>
          <w:szCs w:val="24"/>
        </w:rPr>
        <w:t>ганiзацiями, пiдприємствами, установами.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у вiдповiдн</w:t>
      </w:r>
      <w:r>
        <w:rPr>
          <w:rFonts w:ascii="Times New Roman CYR" w:hAnsi="Times New Roman CYR" w:cs="Times New Roman CYR"/>
          <w:sz w:val="24"/>
          <w:szCs w:val="24"/>
        </w:rPr>
        <w:t>остi до Положень (стандартiв) стандартiв бухгалтерського облiку.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пiдготовлена згiдно з принципом оцiнки за первiсною вартiстю. Товариство веде бухгалтерський облiк господарських операцiй щодо майна i результатiв своєї дiяльностi в на</w:t>
      </w:r>
      <w:r>
        <w:rPr>
          <w:rFonts w:ascii="Times New Roman CYR" w:hAnsi="Times New Roman CYR" w:cs="Times New Roman CYR"/>
          <w:sz w:val="24"/>
          <w:szCs w:val="24"/>
        </w:rPr>
        <w:t>туральних одиницях i в узагальненому грошовому виразi шляхом безперервного документального, взаємопов'язаного їх вiдображення. Бухгалтерський облiк господарських операцiй здiйснюється методом подвiйного запису згiдно з Планом рахункiв бухгалтерського облiк</w:t>
      </w:r>
      <w:r>
        <w:rPr>
          <w:rFonts w:ascii="Times New Roman CYR" w:hAnsi="Times New Roman CYR" w:cs="Times New Roman CYR"/>
          <w:sz w:val="24"/>
          <w:szCs w:val="24"/>
        </w:rPr>
        <w:t xml:space="preserve">у у вiдповiдних журналах ордерах та аналiтичних вiдомостях. Бухгалтерський облiк ведеться в автоматизованому режимi за допомогою бухгалтерської комп'ютерної програми 1-С. Облiкова полiтика ПРИВАТНОГО АКЦIОНЕРНОГО ТОВАРИСТВА "ПТАХОКОМБIНАТ "БЕРШАДСЬКИЙ", в </w:t>
      </w:r>
      <w:r>
        <w:rPr>
          <w:rFonts w:ascii="Times New Roman CYR" w:hAnsi="Times New Roman CYR" w:cs="Times New Roman CYR"/>
          <w:sz w:val="24"/>
          <w:szCs w:val="24"/>
        </w:rPr>
        <w:t>2023 роцi обгрунтована Наказом. Згiдно цього наказу обумовлений порядок облiку активiв, зобов'язань та власного капiталу Товариства, а також його доходiв та витрат.</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основних засобiв та їх зносу. Облiк наявних у Товариства основних засобiв ведеться у </w:t>
      </w:r>
      <w:r>
        <w:rPr>
          <w:rFonts w:ascii="Times New Roman CYR" w:hAnsi="Times New Roman CYR" w:cs="Times New Roman CYR"/>
          <w:sz w:val="24"/>
          <w:szCs w:val="24"/>
        </w:rPr>
        <w:t>вiдповiдностi з вимогами П(с) БО7 &lt;Основнi засоби&gt; зi змiнами та доповненнями.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прийнятої облiкової полiтики Товариства до основних засобiв вiдносяться матерiальнi активи, строк корисного використання (експлуатацiї) яких бiльше одного року та первiсн</w:t>
      </w:r>
      <w:r>
        <w:rPr>
          <w:rFonts w:ascii="Times New Roman CYR" w:hAnsi="Times New Roman CYR" w:cs="Times New Roman CYR"/>
          <w:sz w:val="24"/>
          <w:szCs w:val="24"/>
        </w:rPr>
        <w:t>а вартiсть яких бiльша за 6,0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малоцiнних необоротних активiв вiдносяться активи, вiдмiннi вiд основних засобiв, вартiсна оцiнка яких менша 6,0 тис.грн. з термiном корисного використання(експлуатацiї) понад один рiк (згiдно п.5 П(с)БО №7&lt;Основнi</w:t>
      </w:r>
      <w:r>
        <w:rPr>
          <w:rFonts w:ascii="Times New Roman CYR" w:hAnsi="Times New Roman CYR" w:cs="Times New Roman CYR"/>
          <w:sz w:val="24"/>
          <w:szCs w:val="24"/>
        </w:rPr>
        <w:t xml:space="preserve"> засоби&gt;). Амортизацiя по малоцiнним необоротним активам в бухгалтерському облiку нараховується у першому мiсяцi використання об'єкта в розмiрi 100% його вартостi, яка амортизується.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сiчень-грудень 2023 року амортизацiя основних засобiв нараховувалась ш</w:t>
      </w:r>
      <w:r>
        <w:rPr>
          <w:rFonts w:ascii="Times New Roman CYR" w:hAnsi="Times New Roman CYR" w:cs="Times New Roman CYR"/>
          <w:sz w:val="24"/>
          <w:szCs w:val="24"/>
        </w:rPr>
        <w:t>ляхом рiвномiрного списання амортизованої вартостi кожного активу протягом його передбачуваного термiну служби згiдно облiкової полiтики та П(с)БО 7 "Основнi засоби" зi змiнами та доповненнями.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Оцiнка та облiк запасiв Товариства ведеться вiд</w:t>
      </w:r>
      <w:r>
        <w:rPr>
          <w:rFonts w:ascii="Times New Roman CYR" w:hAnsi="Times New Roman CYR" w:cs="Times New Roman CYR"/>
          <w:sz w:val="24"/>
          <w:szCs w:val="24"/>
        </w:rPr>
        <w:t>повiдно до критерiїв, встановлених П(с)БО 9 "Запаси" зi змiнами. Згiдно прийнятого в Товариствi Положення про Облiкову полiтику матерiальнi активи, що використовуються протягом не бiльше одного року, але неодноразово беруть участь у виробничому процесi (зо</w:t>
      </w:r>
      <w:r>
        <w:rPr>
          <w:rFonts w:ascii="Times New Roman CYR" w:hAnsi="Times New Roman CYR" w:cs="Times New Roman CYR"/>
          <w:sz w:val="24"/>
          <w:szCs w:val="24"/>
        </w:rPr>
        <w:t>крема: iнструменти, господарський iнвентар, спецодяг i т.п.), вважаються малоцiнними швидкозношуваними предметами (МШП). При передачi МШП в експлуатацiю вартiсть МШП виключається зi складу активiв пiдприємства i включається до складу витрат звiтного перiод</w:t>
      </w:r>
      <w:r>
        <w:rPr>
          <w:rFonts w:ascii="Times New Roman CYR" w:hAnsi="Times New Roman CYR" w:cs="Times New Roman CYR"/>
          <w:sz w:val="24"/>
          <w:szCs w:val="24"/>
        </w:rPr>
        <w:t xml:space="preserve">у. Оцiнка вартостi ТМЦ при оприбуткуваннi на баланс вiдбувається за первiсною </w:t>
      </w:r>
      <w:r>
        <w:rPr>
          <w:rFonts w:ascii="Times New Roman CYR" w:hAnsi="Times New Roman CYR" w:cs="Times New Roman CYR"/>
          <w:sz w:val="24"/>
          <w:szCs w:val="24"/>
        </w:rPr>
        <w:lastRenderedPageBreak/>
        <w:t xml:space="preserve">вартiстю. Облiк даних про рух матерiальних цiнностей (надходження, вибуття) здiйснюються на пiдставi прибуткових i видаткових накладних.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Фiнансових iнвестицiй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w:t>
      </w:r>
      <w:r>
        <w:rPr>
          <w:rFonts w:ascii="Times New Roman CYR" w:hAnsi="Times New Roman CYR" w:cs="Times New Roman CYR"/>
          <w:sz w:val="24"/>
          <w:szCs w:val="24"/>
        </w:rPr>
        <w:t>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пiдприємства вiдбувалося за рахунок власних обiгових коштiв та залучення банкiвський кредитiв</w:t>
      </w:r>
      <w:r>
        <w:rPr>
          <w:rFonts w:ascii="Times New Roman CYR" w:hAnsi="Times New Roman CYR" w:cs="Times New Roman CYR"/>
          <w:sz w:val="24"/>
          <w:szCs w:val="24"/>
        </w:rPr>
        <w:t xml:space="preserve">. На пiдприємствi достатньо робочого капiталу для поточних проблем. Можливi шляхи для покращення лiквiдностi за оцiнками фахiвцiв емiтента полягають в проведеннi заходiв по збiльшенню об'ємiв виробництва, вiдмови вiд зайвих витрат, змiни цiнової полiтики. </w:t>
      </w:r>
      <w:r>
        <w:rPr>
          <w:rFonts w:ascii="Times New Roman CYR" w:hAnsi="Times New Roman CYR" w:cs="Times New Roman CYR"/>
          <w:sz w:val="24"/>
          <w:szCs w:val="24"/>
        </w:rPr>
        <w:t>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w:t>
      </w:r>
      <w:r>
        <w:rPr>
          <w:rFonts w:ascii="Times New Roman CYR" w:hAnsi="Times New Roman CYR" w:cs="Times New Roman CYR"/>
          <w:sz w:val="24"/>
          <w:szCs w:val="24"/>
        </w:rPr>
        <w:t>до дослiджень та розробок, сума витрат на дослiдження та розробку за звiтний рiк.</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напрями дiяльностi товариства - виробництво </w:t>
      </w:r>
      <w:r>
        <w:rPr>
          <w:rFonts w:ascii="Times New Roman CYR" w:hAnsi="Times New Roman CYR" w:cs="Times New Roman CYR"/>
          <w:sz w:val="24"/>
          <w:szCs w:val="24"/>
        </w:rPr>
        <w:t>м'яса птицi i субпродуктiв (охолоджених i глибокої заморозки) та випуск харчової продукцiї шляхом подальшої переробки курятини Товариство здiйснює дiяльнiсть iз вирощування зернових культур, бобових культур та насiння олiйних культур. Товариство спецiалiзу</w:t>
      </w:r>
      <w:r>
        <w:rPr>
          <w:rFonts w:ascii="Times New Roman CYR" w:hAnsi="Times New Roman CYR" w:cs="Times New Roman CYR"/>
          <w:sz w:val="24"/>
          <w:szCs w:val="24"/>
        </w:rPr>
        <w:t>ється на випуску  якiсної, екологiчно чистої мясної продукцiї, однак у 2023 роцi виробництво в даному напрямку не здiйснювалось. Рослинництво у 2023 роцi посiло основу валового продукту товариства. Для цього Товариство взяло в оренду близько трьох тисяч ге</w:t>
      </w:r>
      <w:r>
        <w:rPr>
          <w:rFonts w:ascii="Times New Roman CYR" w:hAnsi="Times New Roman CYR" w:cs="Times New Roman CYR"/>
          <w:sz w:val="24"/>
          <w:szCs w:val="24"/>
        </w:rPr>
        <w:t>ктарiв землi у пiвтори тисячi пайовикiв iз чотирьох навколишнiх сiл.</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виробництва - 14408 тис. тонн зерна, що на 5573 тонни бiльше нiж у 2022 роцi;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складає 85747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продуктiв - 5990 грн. за тонну;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- 86304 тис. 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експорту немає. Основним ринком збуту продукцiї птахiвництва є внутрiшнiй ринок України (100% за останнi 5 рокiв).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w:t>
      </w:r>
      <w:r>
        <w:rPr>
          <w:rFonts w:ascii="Times New Roman CYR" w:hAnsi="Times New Roman CYR" w:cs="Times New Roman CYR"/>
          <w:sz w:val="24"/>
          <w:szCs w:val="24"/>
        </w:rPr>
        <w:t>- дiяльнiсть пiдприємства не залежить вiд сезонних змiн.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ТОВ "АДМ ЮКРЕЙН".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особою здiйснюється дiяльнiсть.Товариство здiйснюється свою дiяльнiсть тiльки в межах України.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Метод продажу - готiвкови</w:t>
      </w:r>
      <w:r>
        <w:rPr>
          <w:rFonts w:ascii="Times New Roman CYR" w:hAnsi="Times New Roman CYR" w:cs="Times New Roman CYR"/>
          <w:sz w:val="24"/>
          <w:szCs w:val="24"/>
        </w:rPr>
        <w:t>й та по перерахунку.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5 основних постачальникiв сировини та матерiалiв, що займають бiльше 10 вiдсоткiв в загальному об'ємi постачання: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"УКРАЇНСЬКА АГРОХIМIЧНА КОМПАНIЯ" - Оптова торгiвля хiмiчними продуктами;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 "АГРО ДОБРОБУТ" - н</w:t>
      </w:r>
      <w:r>
        <w:rPr>
          <w:rFonts w:ascii="Times New Roman CYR" w:hAnsi="Times New Roman CYR" w:cs="Times New Roman CYR"/>
          <w:sz w:val="24"/>
          <w:szCs w:val="24"/>
        </w:rPr>
        <w:t>асiння;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"АДМ ЮКРЕЙН" - насiння, корми;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"ТРЕЙД ГРЕЙН" - поставка добрив;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АБА "Астра" - трактори, с/г обладнання.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Вiдсутнiсть захисту товаровиробника вiд iноземної продукц</w:t>
      </w:r>
      <w:r>
        <w:rPr>
          <w:rFonts w:ascii="Times New Roman CYR" w:hAnsi="Times New Roman CYR" w:cs="Times New Roman CYR"/>
          <w:sz w:val="24"/>
          <w:szCs w:val="24"/>
        </w:rPr>
        <w:t>iї суттєво впливає на ринок збуту. Товариству довелося  стикнутися  iз новими труднощами та викликами, новими тенденцiями у сферi виробництва мяса птицi та  аграрного бiзнесу з початком повномасштабного вторгнення рф. Висока залежнiсть виробництва пов'язан</w:t>
      </w:r>
      <w:r>
        <w:rPr>
          <w:rFonts w:ascii="Times New Roman CYR" w:hAnsi="Times New Roman CYR" w:cs="Times New Roman CYR"/>
          <w:sz w:val="24"/>
          <w:szCs w:val="24"/>
        </w:rPr>
        <w:t>а iз роботою критичної iнфраструктури, яка в умовах вiйни є нестабiльної та наражається на небезпеку. Тому, враховуючи ситуацiю та перспективи, у 2023 роцi виробництво було спрямовано у напрямку рослинництва, вирощування зернових культур, бобових культур i</w:t>
      </w:r>
      <w:r>
        <w:rPr>
          <w:rFonts w:ascii="Times New Roman CYR" w:hAnsi="Times New Roman CYR" w:cs="Times New Roman CYR"/>
          <w:sz w:val="24"/>
          <w:szCs w:val="24"/>
        </w:rPr>
        <w:t xml:space="preserve"> насiння олiйних культур.</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 iнформацiї;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немає iнформацiї;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конкуренти ПрАТ "Миронiвський хлiбопродукт".</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w:t>
      </w:r>
      <w:r>
        <w:rPr>
          <w:rFonts w:ascii="Times New Roman CYR" w:hAnsi="Times New Roman CYR" w:cs="Times New Roman CYR"/>
          <w:sz w:val="24"/>
          <w:szCs w:val="24"/>
        </w:rPr>
        <w:t xml:space="preserve">итку особи. На 2024 рiк планується зберiгати тенденцiю стабiльної роботи виробничих потужностей товариства. Полiпшення фiнансового стану передбачається за рахунок </w:t>
      </w:r>
      <w:r>
        <w:rPr>
          <w:rFonts w:ascii="Times New Roman CYR" w:hAnsi="Times New Roman CYR" w:cs="Times New Roman CYR"/>
          <w:sz w:val="24"/>
          <w:szCs w:val="24"/>
        </w:rPr>
        <w:lastRenderedPageBreak/>
        <w:t>пiдвищення продуктивностi вирощування с/г продукцiї, зниження собiвартостi продукцiї.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w:t>
      </w:r>
      <w:r>
        <w:rPr>
          <w:rFonts w:ascii="Times New Roman CYR" w:hAnsi="Times New Roman CYR" w:cs="Times New Roman CYR"/>
          <w:sz w:val="24"/>
          <w:szCs w:val="24"/>
        </w:rPr>
        <w:t xml:space="preserve"> ризикiв, як притаманнi дiяльностi особи, пiдходи до управлiння ризиками, заходи особи щодо зменшення впливу ризикiв.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стикається з ризиками клiматичних змiн, високою волатильнiстю цiн на зерновi культури, дефiцитом коштiв для вирощування i оброб</w:t>
      </w:r>
      <w:r>
        <w:rPr>
          <w:rFonts w:ascii="Times New Roman CYR" w:hAnsi="Times New Roman CYR" w:cs="Times New Roman CYR"/>
          <w:sz w:val="24"/>
          <w:szCs w:val="24"/>
        </w:rPr>
        <w:t xml:space="preserve">ки землi, високими цiнами на паливо, добрива, i як наслiдок зменшенням iнвестицiй на гектар, проблеми зi збутом вирощеної продукцiї. З метою зменшення впливу ризикiв товариство визначає бiльш рацiональний та ефективний пiдхiд до використання матерiального </w:t>
      </w:r>
      <w:r>
        <w:rPr>
          <w:rFonts w:ascii="Times New Roman CYR" w:hAnsi="Times New Roman CYR" w:cs="Times New Roman CYR"/>
          <w:sz w:val="24"/>
          <w:szCs w:val="24"/>
        </w:rPr>
        <w:t xml:space="preserve">ресурсу та  переглядає стратегiю вирощування рiзних видiв культур, враховує змiни в попитi та споживчих уподобаннях на внутрiшньому та  свiтовому ринках.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w:t>
      </w:r>
      <w:r>
        <w:rPr>
          <w:rFonts w:ascii="Times New Roman CYR" w:hAnsi="Times New Roman CYR" w:cs="Times New Roman CYR"/>
          <w:sz w:val="24"/>
          <w:szCs w:val="24"/>
        </w:rPr>
        <w:t>, полiпшення фiнансового стану, опис iстотних факторiв, якi можуть вплинути на дiяльнiсть особи в майбутньому).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2024 рiк товариство в бiльшiй мiрi орiєнтується на рослинництво, оскiльки сiльське господарство України є основою галузi нацiональної економi</w:t>
      </w:r>
      <w:r>
        <w:rPr>
          <w:rFonts w:ascii="Times New Roman CYR" w:hAnsi="Times New Roman CYR" w:cs="Times New Roman CYR"/>
          <w:sz w:val="24"/>
          <w:szCs w:val="24"/>
        </w:rPr>
        <w:t>ки, яка засвiдчила свою життєздатнiсть як пiд час вiйскового стану на територiї нашої держави, так i пiд час пандемiї COVID-19. Вплив вiйни на сiльське господарство є надзвичайно великим i має серйознi наслiдки для країни та  аграрного ринку. Через проблем</w:t>
      </w:r>
      <w:r>
        <w:rPr>
          <w:rFonts w:ascii="Times New Roman CYR" w:hAnsi="Times New Roman CYR" w:cs="Times New Roman CYR"/>
          <w:sz w:val="24"/>
          <w:szCs w:val="24"/>
        </w:rPr>
        <w:t>и з логiстикою зернових аграрiї в пошуках варiантiв збуту вирощеної продукцiї все бiльше роблять ставку на олiйнi культури. Попри те, при умовi належної роботи критичної iнфраструктури та стабiльного фону в країнi, товариство планує вiдновлювати виробництв</w:t>
      </w:r>
      <w:r>
        <w:rPr>
          <w:rFonts w:ascii="Times New Roman CYR" w:hAnsi="Times New Roman CYR" w:cs="Times New Roman CYR"/>
          <w:sz w:val="24"/>
          <w:szCs w:val="24"/>
        </w:rPr>
        <w:t>о в напрямку вирощування птахiвництва.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Однак, не зважаючи на всi виклики, що передусiм пов'язанi з агресiєю з боку рф, товариство веде активну господарську полiтику, направлену на стабiльне безперервне виробництво сiльськогосподарської продукцiї та вiдновл</w:t>
      </w:r>
      <w:r>
        <w:rPr>
          <w:rFonts w:ascii="Times New Roman CYR" w:hAnsi="Times New Roman CYR" w:cs="Times New Roman CYR"/>
          <w:sz w:val="24"/>
          <w:szCs w:val="24"/>
        </w:rPr>
        <w:t>ення виробництва в напрямку виробництва мяса, яке було вiзитiвкою господарства на всiх теренах України.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w:t>
      </w:r>
      <w:r>
        <w:rPr>
          <w:rFonts w:ascii="Times New Roman CYR" w:hAnsi="Times New Roman CYR" w:cs="Times New Roman CYR"/>
          <w:sz w:val="24"/>
          <w:szCs w:val="24"/>
        </w:rPr>
        <w:t xml:space="preserve"> надати їх опис, включаючи суттєвi умови придбання або iнвестицiї, їх вартiсть i спосiб фiнансування.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придбано осовних засобiв: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треки  180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обладнання магазину 250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будiвля магазину 750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реконструкцiя сан. пропускникiв 583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2019 року вiдчуження осоновних засобiв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придбано основних засобiв: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комбiкормовий завод  37262 тис. 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програмне забезпечення автоматизованної системи приготування кормiв -</w:t>
      </w:r>
      <w:r>
        <w:rPr>
          <w:rFonts w:ascii="Times New Roman CYR" w:hAnsi="Times New Roman CYR" w:cs="Times New Roman CYR"/>
          <w:sz w:val="24"/>
          <w:szCs w:val="24"/>
        </w:rPr>
        <w:t xml:space="preserve"> 450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вогнегасники ВП-45 - .13,3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комплект вiдеокамер - 30,3 тис.грн.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року вiдчуження основних засобiв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придбано основних засобiв: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Тракторний здвижний причiп ТЗП-27 "АТЛАНТ" плюс комплект додаткови</w:t>
      </w:r>
      <w:r>
        <w:rPr>
          <w:rFonts w:ascii="Times New Roman CYR" w:hAnsi="Times New Roman CYR" w:cs="Times New Roman CYR"/>
          <w:sz w:val="24"/>
          <w:szCs w:val="24"/>
        </w:rPr>
        <w:t>х опцiй - 1291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Шафа паралiзатора 90,1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Скребковий транспортер - 120 тис. 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Вентиляцiйнi вежi - 24,5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2021 року вiдчуження основних засобiв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придбано основних засобiв: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Борона зубова шлейф</w:t>
      </w:r>
      <w:r>
        <w:rPr>
          <w:rFonts w:ascii="Times New Roman CYR" w:hAnsi="Times New Roman CYR" w:cs="Times New Roman CYR"/>
          <w:sz w:val="24"/>
          <w:szCs w:val="24"/>
        </w:rPr>
        <w:t>ова гiдрофiкована - 593,75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Протруювач ПК-20-02 - 263,25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Колiсний трактор Fendt-942 Vario - 8180,8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2022 року вiдчуження основних засобiв не було.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2023 року придбання та вiдчуження основних засобiв не бу</w:t>
      </w:r>
      <w:r>
        <w:rPr>
          <w:rFonts w:ascii="Times New Roman CYR" w:hAnsi="Times New Roman CYR" w:cs="Times New Roman CYR"/>
          <w:sz w:val="24"/>
          <w:szCs w:val="24"/>
        </w:rPr>
        <w:t>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w:t>
      </w:r>
      <w:r>
        <w:rPr>
          <w:rFonts w:ascii="Times New Roman CYR" w:hAnsi="Times New Roman CYR" w:cs="Times New Roman CYR"/>
          <w:sz w:val="24"/>
          <w:szCs w:val="24"/>
        </w:rPr>
        <w:lastRenderedPageBreak/>
        <w:t>виробничi потужностi та ступiнь використання обладнання, спосiб утримання активi</w:t>
      </w:r>
      <w:r>
        <w:rPr>
          <w:rFonts w:ascii="Times New Roman CYR" w:hAnsi="Times New Roman CYR" w:cs="Times New Roman CYR"/>
          <w:sz w:val="24"/>
          <w:szCs w:val="24"/>
        </w:rPr>
        <w:t>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w:t>
      </w:r>
      <w:r>
        <w:rPr>
          <w:rFonts w:ascii="Times New Roman CYR" w:hAnsi="Times New Roman CYR" w:cs="Times New Roman CYR"/>
          <w:sz w:val="24"/>
          <w:szCs w:val="24"/>
        </w:rPr>
        <w:t>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Термiни корисного використання груп основних засобiв: будiвлi та споруди </w:t>
      </w:r>
      <w:r>
        <w:rPr>
          <w:rFonts w:ascii="Times New Roman CYR" w:hAnsi="Times New Roman CYR" w:cs="Times New Roman CYR"/>
          <w:sz w:val="24"/>
          <w:szCs w:val="24"/>
        </w:rPr>
        <w:t>- 20-80 рокiв; машини та обладнання - 12-15 рокiв; транспортнi засоби - 5-10 рокiв, iншi основнi засоби (iнструменти, прилади та iнвентар) - 4-10 рокiв. Термiн корисного використання основних засобiв може переглядатися щорiчно за наслiдками рiчної iнвентар</w:t>
      </w:r>
      <w:r>
        <w:rPr>
          <w:rFonts w:ascii="Times New Roman CYR" w:hAnsi="Times New Roman CYR" w:cs="Times New Roman CYR"/>
          <w:sz w:val="24"/>
          <w:szCs w:val="24"/>
        </w:rPr>
        <w:t>изацiї. Основнi засоби за  кожною основною групою використовуються за своїм прямим призначенням. Виробничих потужностей достатньо. Орендованi основнi засоби не використовуються. В оренду основнi засоби товариство не здавало.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w:t>
      </w:r>
      <w:r>
        <w:rPr>
          <w:rFonts w:ascii="Times New Roman CYR" w:hAnsi="Times New Roman CYR" w:cs="Times New Roman CYR"/>
          <w:sz w:val="24"/>
          <w:szCs w:val="24"/>
        </w:rPr>
        <w:t>56%, ступiнь використання основних засобiв 44%. Обмежень на використання основних засобiв немає. Первiсна вартiсть основних засобiв 195224 тис.грн. Сума нарахованого зносу  109361 тис.грн. В 2023 роцi нараховано амортизацiї 11361 тис.грн, в тому числi: буд</w:t>
      </w:r>
      <w:r>
        <w:rPr>
          <w:rFonts w:ascii="Times New Roman CYR" w:hAnsi="Times New Roman CYR" w:cs="Times New Roman CYR"/>
          <w:sz w:val="24"/>
          <w:szCs w:val="24"/>
        </w:rPr>
        <w:t>iвлi та споруди 2094 тис. грн., машини та обладнання 5822 тис.грн., транспортнi засоби 3402 тис. грн., iншi 0 тис. грн., iншi невиробничого призначення 43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надiйшло за рiк 0 тис.грн. У 2023 роцi вибуло за рiк 0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w:t>
      </w:r>
      <w:r>
        <w:rPr>
          <w:rFonts w:ascii="Times New Roman CYR" w:hAnsi="Times New Roman CYR" w:cs="Times New Roman CYR"/>
          <w:sz w:val="24"/>
          <w:szCs w:val="24"/>
        </w:rPr>
        <w:t xml:space="preserve"> ритмiчної i безперебiйної дiяльностi пiдприємство утримує свої активи способом кругообiгу господарських засобiв, придiляючи значну увагу питанням органiзацiї виробництва та маркетинговим дослiдженням.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пiдприємства не має. Для того, щоб екологiчнi питання не позначалися на використаннi активiв, пiдприємство застосовує високотехнологiчнi матерiали та операцiї з нешкiдливим впливом на навк</w:t>
      </w:r>
      <w:r>
        <w:rPr>
          <w:rFonts w:ascii="Times New Roman CYR" w:hAnsi="Times New Roman CYR" w:cs="Times New Roman CYR"/>
          <w:sz w:val="24"/>
          <w:szCs w:val="24"/>
        </w:rPr>
        <w:t>олишнє середовище.</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Необхiдна допомога з боку держави в газифiкацiї господарства. Держава повинна захистити вiтчизняного товаровиробн</w:t>
      </w:r>
      <w:r>
        <w:rPr>
          <w:rFonts w:ascii="Times New Roman CYR" w:hAnsi="Times New Roman CYR" w:cs="Times New Roman CYR"/>
          <w:sz w:val="24"/>
          <w:szCs w:val="24"/>
        </w:rPr>
        <w:t>ика, не ввозити iмпортну продукцiю. Пiдприємство має високий ступiнь залежностi вiд законодавчих та економiчних обмежень. Негативний вплив на розвиток емiтента має погiршення мiжнародної та економiчної ситуацiї в Українi викликане, зокрема, агресiєю росiйс</w:t>
      </w:r>
      <w:r>
        <w:rPr>
          <w:rFonts w:ascii="Times New Roman CYR" w:hAnsi="Times New Roman CYR" w:cs="Times New Roman CYR"/>
          <w:sz w:val="24"/>
          <w:szCs w:val="24"/>
        </w:rPr>
        <w:t>ької федерацiї та запровадження вiйськового стану.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w:t>
      </w:r>
      <w:r>
        <w:rPr>
          <w:rFonts w:ascii="Times New Roman CYR" w:hAnsi="Times New Roman CYR" w:cs="Times New Roman CYR"/>
          <w:sz w:val="24"/>
          <w:szCs w:val="24"/>
        </w:rPr>
        <w:t>аних договорiв на кiнець звiтного перiоду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w:t>
      </w:r>
      <w:r>
        <w:rPr>
          <w:rFonts w:ascii="Times New Roman CYR" w:hAnsi="Times New Roman CYR" w:cs="Times New Roman CYR"/>
          <w:sz w:val="24"/>
          <w:szCs w:val="24"/>
        </w:rPr>
        <w:t>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- 86</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w:t>
      </w:r>
      <w:r>
        <w:rPr>
          <w:rFonts w:ascii="Times New Roman CYR" w:hAnsi="Times New Roman CYR" w:cs="Times New Roman CYR"/>
          <w:sz w:val="24"/>
          <w:szCs w:val="24"/>
        </w:rPr>
        <w:t>лiкова чисельнiсть позаштатних працiвникiв та осiб, якi працiюють за сумiсництвом (осiб) - 0</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- 2.</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9023 тис. 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 порiвняннi</w:t>
      </w:r>
      <w:r>
        <w:rPr>
          <w:rFonts w:ascii="Times New Roman CYR" w:hAnsi="Times New Roman CYR" w:cs="Times New Roman CYR"/>
          <w:sz w:val="24"/>
          <w:szCs w:val="24"/>
        </w:rPr>
        <w:t xml:space="preserve"> з минулим роком зменшився на 3629 тис.грн. в зв'язку зi зменшенням об'ємiв виробництва, зменшенням цiни на готову продукцiю, зменшенням кiлькостi працiвникiв.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w:t>
      </w:r>
      <w:r>
        <w:rPr>
          <w:rFonts w:ascii="Times New Roman CYR" w:hAnsi="Times New Roman CYR" w:cs="Times New Roman CYR"/>
          <w:sz w:val="24"/>
          <w:szCs w:val="24"/>
        </w:rPr>
        <w:t>ерiоду, умови та результати цих пропозицiй.</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w:t>
      </w:r>
      <w:r>
        <w:rPr>
          <w:rFonts w:ascii="Times New Roman CYR" w:hAnsi="Times New Roman CYR" w:cs="Times New Roman CYR"/>
          <w:sz w:val="24"/>
          <w:szCs w:val="24"/>
        </w:rPr>
        <w:t>остi особи - немає iнформацiї.</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Найменування основних </w:t>
            </w:r>
            <w:r>
              <w:rPr>
                <w:rFonts w:ascii="Times New Roman CYR" w:hAnsi="Times New Roman CYR" w:cs="Times New Roman CYR"/>
              </w:rPr>
              <w:lastRenderedPageBreak/>
              <w:t>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Власні основні </w:t>
            </w:r>
            <w:r>
              <w:rPr>
                <w:rFonts w:ascii="Times New Roman CYR" w:hAnsi="Times New Roman CYR" w:cs="Times New Roman CYR"/>
              </w:rPr>
              <w:lastRenderedPageBreak/>
              <w:t>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Орендовані основні </w:t>
            </w:r>
            <w:r>
              <w:rPr>
                <w:rFonts w:ascii="Times New Roman CYR" w:hAnsi="Times New Roman CYR" w:cs="Times New Roman CYR"/>
              </w:rPr>
              <w:lastRenderedPageBreak/>
              <w:t>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Основні засоби, </w:t>
            </w:r>
            <w:r>
              <w:rPr>
                <w:rFonts w:ascii="Times New Roman CYR" w:hAnsi="Times New Roman CYR" w:cs="Times New Roman CYR"/>
              </w:rPr>
              <w:lastRenderedPageBreak/>
              <w:t>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96 650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85 332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96 650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85 332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35 094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33 000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35 094</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33 000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33 683</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26 551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23 149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26 551</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23 149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97 224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97 224</w:t>
            </w:r>
          </w:p>
        </w:tc>
        <w:tc>
          <w:tcPr>
            <w:tcW w:w="1082"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iнвентар) - 4-10 рокiв. Термiн корисного використання </w:t>
            </w:r>
            <w:r>
              <w:rPr>
                <w:rFonts w:ascii="Times New Roman CYR" w:hAnsi="Times New Roman CYR" w:cs="Times New Roman CYR"/>
              </w:rPr>
              <w:t>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Обмежень на використання майна немає. Виробничих потужностей достатньо. Орендованi осно</w:t>
            </w:r>
            <w:r>
              <w:rPr>
                <w:rFonts w:ascii="Times New Roman CYR" w:hAnsi="Times New Roman CYR" w:cs="Times New Roman CYR"/>
              </w:rPr>
              <w:t>внi засоби не використовуються. В оренду основнi засоби товариство не здавало. Ступiнь зносу основних засобiв 56%, ступiнь використання основних засобiв 44%. Обмежень на використання основних засобiв немає. Первiсна вартiсть основних засобiв 195224 тис.грн</w:t>
            </w:r>
            <w:r>
              <w:rPr>
                <w:rFonts w:ascii="Times New Roman CYR" w:hAnsi="Times New Roman CYR" w:cs="Times New Roman CYR"/>
              </w:rPr>
              <w:t>. Сума нарахованого зносу 109361 тис.грн. В 2023 роцi нараховано амортизацiї 11361 тис.грн, в тому числi: будiвлi та споруди 2094 тис.грн., машини та обладнання 5822 тис.грн., транспортнi засоби 3402 тис.грн., iншi 0 тис.грн., iншi невиробничого призначенн</w:t>
            </w:r>
            <w:r>
              <w:rPr>
                <w:rFonts w:ascii="Times New Roman CYR" w:hAnsi="Times New Roman CYR" w:cs="Times New Roman CYR"/>
              </w:rPr>
              <w:t>я 43 тис.грн.</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2023 роцi надiйшло за рiк 0 тис.грн. У 2023 роцi вибуло за рiк 0 тис.грн.</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90 153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1 347</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w:t>
            </w:r>
            <w:r>
              <w:rPr>
                <w:rFonts w:ascii="Times New Roman CYR" w:hAnsi="Times New Roman CYR" w:cs="Times New Roman CYR"/>
              </w:rPr>
              <w:t xml:space="preserve">iонернi товариства" № 514-VI вiд 17.09.2008 р. та Положення </w:t>
            </w:r>
            <w:r>
              <w:rPr>
                <w:rFonts w:ascii="Times New Roman CYR" w:hAnsi="Times New Roman CYR" w:cs="Times New Roman CYR"/>
              </w:rPr>
              <w:lastRenderedPageBreak/>
              <w:t>(стандарту)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активi</w:t>
            </w:r>
            <w:r>
              <w:rPr>
                <w:rFonts w:ascii="Times New Roman CYR" w:hAnsi="Times New Roman CYR" w:cs="Times New Roman CYR"/>
              </w:rPr>
              <w:t>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90105 тис.грн. i є бiльшою вiд статутного </w:t>
            </w:r>
            <w:r>
              <w:rPr>
                <w:rFonts w:ascii="Times New Roman CYR" w:hAnsi="Times New Roman CYR" w:cs="Times New Roman CYR"/>
              </w:rPr>
              <w:t xml:space="preserve">капiталу. </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w:t>
            </w:r>
            <w:r>
              <w:rPr>
                <w:rFonts w:ascii="Times New Roman CYR" w:hAnsi="Times New Roman CYR" w:cs="Times New Roman CYR"/>
              </w:rPr>
              <w:t>иство зменшувати його статутний капiтал.</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АБ "Укргазбанк" на основi кредитного договору №148/2022/ВОД-КБ-ВКХ</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08.06.2022</w:t>
            </w: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9 184</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20.02.2024</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2 956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2 956</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41 782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33 958</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1 820</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одержаними авансами</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з учасниками</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4 701</w:t>
            </w:r>
          </w:p>
        </w:tc>
        <w:tc>
          <w:tcPr>
            <w:tcW w:w="194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53 922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Iнша допомiжна дiяльнiсть у сферi фiнансових послуг, крiм страхування та пенсiйного забезпечення</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вiдпрвiдальнiстю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w:t>
            </w:r>
            <w:r>
              <w:rPr>
                <w:rFonts w:ascii="Times New Roman CYR" w:hAnsi="Times New Roman CYR" w:cs="Times New Roman CYR"/>
              </w:rPr>
              <w:t>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w:t>
            </w:r>
            <w:r>
              <w:rPr>
                <w:rFonts w:ascii="Times New Roman CYR" w:hAnsi="Times New Roman CYR" w:cs="Times New Roman CYR"/>
              </w:rPr>
              <w:t>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9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6 691 141,00</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w:t>
            </w:r>
            <w:r>
              <w:rPr>
                <w:rFonts w:ascii="Times New Roman CYR" w:hAnsi="Times New Roman CYR" w:cs="Times New Roman CYR"/>
              </w:rPr>
              <w:t xml:space="preserve"> придбавати розмiщуванi Товариством простi акцiї пропорцiйно належних йому простих акцiй у загальнiй кiлькостi простих акцiй.  </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 xml:space="preserve">викупу Товариством належних акцiй у випадках та порядку, передбачених чинним законодавством України; </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20.09.2010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4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16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4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w:t>
            </w:r>
          </w:p>
        </w:tc>
        <w:tc>
          <w:tcPr>
            <w:tcW w:w="17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Бу</w:t>
            </w:r>
            <w:r>
              <w:rPr>
                <w:rFonts w:ascii="Times New Roman CYR" w:hAnsi="Times New Roman CYR" w:cs="Times New Roman CYR"/>
              </w:rPr>
              <w:t>дь-якi iншi цiннi папери  в товариствi не випускалися.</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38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111363793</w:t>
            </w:r>
          </w:p>
        </w:tc>
        <w:tc>
          <w:tcPr>
            <w:tcW w:w="38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22459027</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20,4611</w:t>
            </w:r>
          </w:p>
        </w:tc>
        <w:tc>
          <w:tcPr>
            <w:tcW w:w="17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17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20,4611</w:t>
            </w:r>
          </w:p>
        </w:tc>
        <w:tc>
          <w:tcPr>
            <w:tcW w:w="17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17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20.09.2010</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20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2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w:t>
            </w:r>
          </w:p>
        </w:tc>
        <w:tc>
          <w:tcPr>
            <w:tcW w:w="15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111 363 793</w:t>
            </w:r>
          </w:p>
        </w:tc>
        <w:tc>
          <w:tcPr>
            <w:tcW w:w="15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мiжнародних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w:t>
      </w:r>
      <w:r>
        <w:rPr>
          <w:rFonts w:ascii="Times New Roman CYR" w:hAnsi="Times New Roman CYR" w:cs="Times New Roman CYR"/>
          <w:sz w:val="24"/>
          <w:szCs w:val="24"/>
        </w:rPr>
        <w:t>мацiї про стан активiв, пасивiв, фiнансовий стан, прибутки та збитки ПРАТ "ПТАХОКОМБIНАТ "БЕРШАДСЬКИЙ". Звiт керiвництва включає достовiрне та об'єктивне подання iнформацiї про розвиток i здiйснення господарської дiяльностi та стан ПРАТ "ПТАХОКОМБIНАТ "БЕР</w:t>
      </w:r>
      <w:r>
        <w:rPr>
          <w:rFonts w:ascii="Times New Roman CYR" w:hAnsi="Times New Roman CYR" w:cs="Times New Roman CYR"/>
          <w:sz w:val="24"/>
          <w:szCs w:val="24"/>
        </w:rPr>
        <w:t>ШАДСЬКИЙ". Голова правлiння ПРАТ "ПТАХОКОМБIНАТ "БЕРШАДСЬКИЙ" Андрушко Андрiй Iванович.</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w:t>
      </w:r>
      <w:r>
        <w:rPr>
          <w:rFonts w:ascii="Times New Roman CYR" w:hAnsi="Times New Roman CYR" w:cs="Times New Roman CYR"/>
          <w:sz w:val="24"/>
          <w:szCs w:val="24"/>
        </w:rPr>
        <w:t>и! До вашоi уваги пропонується звiт ПрАТ "Птахокомбiнат "Бершадський", яке здiйснює свою дiяльнiсть вiдповiдно до вимог чинного законодавства України, нормативно - правових актiв Нацiональної комiсiї з цiнних паперiв та фондового ринку, Статуту та внутрiшн</w:t>
      </w:r>
      <w:r>
        <w:rPr>
          <w:rFonts w:ascii="Times New Roman CYR" w:hAnsi="Times New Roman CYR" w:cs="Times New Roman CYR"/>
          <w:sz w:val="24"/>
          <w:szCs w:val="24"/>
        </w:rPr>
        <w:t>iх документiв Товариства. Товариство несе вiдповiдальнiсть не лише перед акцiонерами, а й перед iншими зацiкавленими сторонами - працiвниками, замовниками, державою, тощо. З повагою голова Наглядової ради Андрушко Iнна Iванiвна.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"Птахокомбiнат "Бершадський". Звiт керiвництва мiстить достовiрну та об'єктивну iнформацiю про стан, розвиток i здiйсне</w:t>
      </w:r>
      <w:r>
        <w:rPr>
          <w:rFonts w:ascii="Times New Roman CYR" w:hAnsi="Times New Roman CYR" w:cs="Times New Roman CYR"/>
          <w:sz w:val="24"/>
          <w:szCs w:val="24"/>
        </w:rPr>
        <w:t xml:space="preserve">ння господарської дiяльностi товариства з описом основних ризикiв та невизначеностей, з якими стикнулось товариство у процесi господарської дiяльностi. У зв'язку з продовженням вiйськової агресiї росiйською федерацiєю, звiтний 2023 рiк вiдзначався роботою </w:t>
      </w:r>
      <w:r>
        <w:rPr>
          <w:rFonts w:ascii="Times New Roman CYR" w:hAnsi="Times New Roman CYR" w:cs="Times New Roman CYR"/>
          <w:sz w:val="24"/>
          <w:szCs w:val="24"/>
        </w:rPr>
        <w:t>в складних економiчних умовах. Це не з кращого боку вплинуло на стабiльнiсть роботи Товариства. Керiвництво Товариства продовжить i надалi докладати максимум зусиль для забезпечення безперебiйної дiяльностi Товариства, отримання прибутку та подальшого розв</w:t>
      </w:r>
      <w:r>
        <w:rPr>
          <w:rFonts w:ascii="Times New Roman CYR" w:hAnsi="Times New Roman CYR" w:cs="Times New Roman CYR"/>
          <w:sz w:val="24"/>
          <w:szCs w:val="24"/>
        </w:rPr>
        <w:t>итку.З повагою голова Правлiння Андрушко Андрiй Iванович.</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2024 рiк, враховуючи ситуацiю, яка виникла в нашiй країнi, планується максимально зберегти робочi мiсця, максимально</w:t>
      </w:r>
      <w:r>
        <w:rPr>
          <w:rFonts w:ascii="Times New Roman CYR" w:hAnsi="Times New Roman CYR" w:cs="Times New Roman CYR"/>
          <w:sz w:val="24"/>
          <w:szCs w:val="24"/>
        </w:rPr>
        <w:t xml:space="preserve"> нацiлитися на пiдвищення ефективностi врожайностi по вирощуваннi с/г культур та вийти в рослинництвi на показники за 16000 тис.тон зерна за рахунок вкладення та залучення ефективних засобiв та технологiй пiдвищення росту врожайностi с/г культур.</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2024 р</w:t>
      </w:r>
      <w:r>
        <w:rPr>
          <w:rFonts w:ascii="Times New Roman CYR" w:hAnsi="Times New Roman CYR" w:cs="Times New Roman CYR"/>
          <w:sz w:val="24"/>
          <w:szCs w:val="24"/>
        </w:rPr>
        <w:t xml:space="preserve">iк товариство в бiльшiй мiрi орiєнтується на рослинництво однак, при умовi належної роботи критичної iнфраструктури та стабiльної ситуацiї в країнi, товариство планує  вiдновлювати виробництво в напрямку вирощування птахiвництва. На 2024 рiк товариство не </w:t>
      </w:r>
      <w:r>
        <w:rPr>
          <w:rFonts w:ascii="Times New Roman CYR" w:hAnsi="Times New Roman CYR" w:cs="Times New Roman CYR"/>
          <w:sz w:val="24"/>
          <w:szCs w:val="24"/>
        </w:rPr>
        <w:t>планує вводити чи розширювати новi об'єкти чи основнi засоби iз залученням значних iнвестицiй. В планах товариства зберегти стабiльнийв iдповiдний рiвень роботи.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w:t>
      </w:r>
      <w:r>
        <w:rPr>
          <w:rFonts w:ascii="Times New Roman CYR" w:hAnsi="Times New Roman CYR" w:cs="Times New Roman CYR"/>
          <w:sz w:val="24"/>
          <w:szCs w:val="24"/>
        </w:rPr>
        <w:t>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w:t>
      </w:r>
      <w:r>
        <w:rPr>
          <w:rFonts w:ascii="Times New Roman CYR" w:hAnsi="Times New Roman CYR" w:cs="Times New Roman CYR"/>
          <w:sz w:val="24"/>
          <w:szCs w:val="24"/>
        </w:rPr>
        <w:t>сового стану і доходів або витрат</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похiдних цiнних паперiв не вчиняло.</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Завдання та політика особи щодо управління фінансовими ризиками, у тому числі політика щодо страхування кожного основного виду про</w:t>
      </w:r>
      <w:r>
        <w:rPr>
          <w:rFonts w:ascii="Times New Roman CYR" w:hAnsi="Times New Roman CYR" w:cs="Times New Roman CYR"/>
          <w:sz w:val="24"/>
          <w:szCs w:val="24"/>
        </w:rPr>
        <w:t>гнозованої операції, для якої використовуються операції хеджування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включають, грошовi кошти та iх еквiваленти, короткостроковi депозити. Компанiя має рiзнi iншi фiнансовi iнструменти, такi як дебiторська i кредиторс</w:t>
      </w:r>
      <w:r>
        <w:rPr>
          <w:rFonts w:ascii="Times New Roman CYR" w:hAnsi="Times New Roman CYR" w:cs="Times New Roman CYR"/>
          <w:sz w:val="24"/>
          <w:szCs w:val="24"/>
        </w:rPr>
        <w:t>ька заборгованiсть, якi виникають в результатi безпосередньої дiяльностi.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w:t>
      </w:r>
      <w:r>
        <w:rPr>
          <w:rFonts w:ascii="Times New Roman CYR" w:hAnsi="Times New Roman CYR" w:cs="Times New Roman CYR"/>
          <w:sz w:val="24"/>
          <w:szCs w:val="24"/>
        </w:rPr>
        <w:t>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w:t>
      </w:r>
      <w:r>
        <w:rPr>
          <w:rFonts w:ascii="Times New Roman CYR" w:hAnsi="Times New Roman CYR" w:cs="Times New Roman CYR"/>
          <w:sz w:val="24"/>
          <w:szCs w:val="24"/>
        </w:rPr>
        <w:t>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w:t>
      </w:r>
      <w:r>
        <w:rPr>
          <w:rFonts w:ascii="Times New Roman CYR" w:hAnsi="Times New Roman CYR" w:cs="Times New Roman CYR"/>
          <w:b/>
          <w:bCs/>
          <w:sz w:val="24"/>
          <w:szCs w:val="24"/>
        </w:rPr>
        <w:t>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30.01.2023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 ЗВIТ ПРАВЛIННЯ ПРО ПIДСУМКИ ФIНАНСОВО - ГОСПОДАРСЬКОЇ ДIЯЛЬНОСТI ЗА 2021 РIК. ПРИЙНЯТТЯ РIШЕННЯ ЗА НАСЛIДКАМИ РОЗГЛЯДУ ЗВIТУ.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Правлiн</w:t>
            </w:r>
            <w:r>
              <w:rPr>
                <w:rFonts w:ascii="Times New Roman CYR" w:hAnsi="Times New Roman CYR" w:cs="Times New Roman CYR"/>
                <w:sz w:val="24"/>
                <w:szCs w:val="24"/>
              </w:rPr>
              <w:t>ня  про пiдсумки фiнансово - господарської дiяльностi за 2021 рiк. Роботу Правлiння визнати задовiльною.</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2:ЗВIТ НАГЛЯДОВОЇ РАДИ ЗА 2021 РIК. ПРИЙНЯТТЯ РIШЕННЯ ЗА НАСЛIДКАМИ РОЗГЛЯДУ ЗВIТУ.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2021 р</w:t>
            </w:r>
            <w:r>
              <w:rPr>
                <w:rFonts w:ascii="Times New Roman CYR" w:hAnsi="Times New Roman CYR" w:cs="Times New Roman CYR"/>
                <w:sz w:val="24"/>
                <w:szCs w:val="24"/>
              </w:rPr>
              <w:t>iк. Роботу Наглядової ради визнати задовiльною.</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3: ЗАТВЕРДЖЕННЯ РIЧНОГО ЗВIТУ ТОВАРИСТВА ЗА 2021 РIК.</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рiчний звiт Товариства за 2021 рiк.</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4: РОЗПОДIЛ ПРИБУТКУ I ЗБИТКIВ ТОВАРИСТВА ЗА 2021 РIК.</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r>
              <w:rPr>
                <w:rFonts w:ascii="Times New Roman CYR" w:hAnsi="Times New Roman CYR" w:cs="Times New Roman CYR"/>
                <w:sz w:val="24"/>
                <w:szCs w:val="24"/>
              </w:rPr>
              <w:t>Затвердити прибуток Товариства за 2021 рiк у сумi 8,141 тис. грн. Направити 100% отриманого прибутку на використання в господарськiй дiяльностi Товариства.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5: ПРИЙНЯТТЯ РIШЕННЯ ПРО ДОСТРОКОВЕ ПРИПИНЕННЯ НАГЛЯДОВОЇ РАДИ ТОВАРИСТВА.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r>
              <w:rPr>
                <w:rFonts w:ascii="Times New Roman CYR" w:hAnsi="Times New Roman CYR" w:cs="Times New Roman CYR"/>
                <w:sz w:val="24"/>
                <w:szCs w:val="24"/>
              </w:rPr>
              <w:t xml:space="preserve"> Достроково припинити повноваження Наглядової ради Товариства у складi: Андрушко Iнна Iванiвна, Жмурко Владислав  Францович, Каратнюк Людмила Дмитрiвна.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6: ОБРАННЯ НАГЛЯДОВОЇ РАДИ ТОВАРИСТВА.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 раду ПРАТ "ПТАХОКОМБI</w:t>
            </w:r>
            <w:r>
              <w:rPr>
                <w:rFonts w:ascii="Times New Roman CYR" w:hAnsi="Times New Roman CYR" w:cs="Times New Roman CYR"/>
                <w:sz w:val="24"/>
                <w:szCs w:val="24"/>
              </w:rPr>
              <w:t>НАТ "БЕРШАДСЬКИЙ" у складi: член Наглядової ради Андрушко Iнна Iвановна, член Наглядової ради Жмурко Владислав Францевич, член Наглядової ради Дробiнчук Сергiй Петрович.</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7: ЗАТВЕРДЖЕННЯ УМОВ ЦИВIЛЬНО-ПРАВОВИХ ДОГОВОРIВ З ЧЛЕНАМИ НАГЛЯДОВОЇ РАДИ. ВИ</w:t>
            </w:r>
            <w:r>
              <w:rPr>
                <w:rFonts w:ascii="Times New Roman CYR" w:hAnsi="Times New Roman CYR" w:cs="Times New Roman CYR"/>
                <w:sz w:val="24"/>
                <w:szCs w:val="24"/>
              </w:rPr>
              <w:t>ЗНАЧЕННЯ ОСОБИ УПОВНОВАЖЕНОЇ НА ПIДПИСАННЯ ВIД IМЕНI ТОВАРИСТВА ДОГОВОРIВ З ЧЛЕНАМИ НАГЛЯДОВОЇ РАДИ.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умови цивiльно-правових договорiв з членами Наглядової </w:t>
            </w:r>
            <w:r>
              <w:rPr>
                <w:rFonts w:ascii="Times New Roman CYR" w:hAnsi="Times New Roman CYR" w:cs="Times New Roman CYR"/>
                <w:sz w:val="24"/>
                <w:szCs w:val="24"/>
              </w:rPr>
              <w:lastRenderedPageBreak/>
              <w:t>ради. Визначити голову правлiння уповноваженою особою на пiдписання вiд</w:t>
            </w:r>
            <w:r>
              <w:rPr>
                <w:rFonts w:ascii="Times New Roman CYR" w:hAnsi="Times New Roman CYR" w:cs="Times New Roman CYR"/>
                <w:sz w:val="24"/>
                <w:szCs w:val="24"/>
              </w:rPr>
              <w:t xml:space="preserve"> iменi Товариства договорiв з членами Наглядової ради.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8: Прийняття рiшення про дострокове припинення повноважень Голови та членiв правлiння Товариства.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Достроково припинити повноваження Голови правлiння Андрушка Iвана Iвановича, </w:t>
            </w:r>
            <w:r>
              <w:rPr>
                <w:rFonts w:ascii="Times New Roman CYR" w:hAnsi="Times New Roman CYR" w:cs="Times New Roman CYR"/>
                <w:sz w:val="24"/>
                <w:szCs w:val="24"/>
              </w:rPr>
              <w:t>членiв правлiння Андрушка Андрiя Iвановича та Брижатої Людмили Олексiївни.</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9: Найменування питання порядку денного: ОБРАННЯ ГОЛОВИ ТА ЧЛЕНIВ ПРАВЛIННЯ ТОВАРИСТВА.</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Головою правлiння ПРИВАТНОГО АКЦIОНЕРНОГО ТОВАРИСТВА "ПТАХОК</w:t>
            </w:r>
            <w:r>
              <w:rPr>
                <w:rFonts w:ascii="Times New Roman CYR" w:hAnsi="Times New Roman CYR" w:cs="Times New Roman CYR"/>
                <w:sz w:val="24"/>
                <w:szCs w:val="24"/>
              </w:rPr>
              <w:t>ОМБIНАТ БЕРШАДСЬКИЙ" Андрушка Андрiя Iвановича, членами правлiння Каратнюк Людмилу Дмитрiвну, Масенка Валерiя Олексiйовича на термiн каденцiї правлiння.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https://ptax.pat.ua/documents/protokoli-zboriv?doc=93332</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Iнна Iванiвна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Жмурко Владислав Францович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Дробiнчук Сергiй Петрович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- 13 сiчня.2023 року ВИРIШИЛИ:</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"ПТАХОКОМБIНАТ "БЕРШАДСЬКИЙ" 30.01.2023 року</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- 20 сiчня 2023 року ВИРIШИЛИ:</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форму та текст єдиного бюлете</w:t>
            </w:r>
            <w:r>
              <w:rPr>
                <w:rFonts w:ascii="Times New Roman CYR" w:hAnsi="Times New Roman CYR" w:cs="Times New Roman CYR"/>
              </w:rPr>
              <w:t xml:space="preserve">ня для голосування на рiчних загальних зборах ПРАТ "ПТАХОКОМБIНАТ "БЕРШАДСЬКИЙ" 30.01.2023 року </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- 02.02.2023 року ВИРIШИЛИ:</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 Головою Наглядової ради ПРАТ "ПТАХОКОМБIНАТ "БЕРШАДСЬКИЙ" Андрушко Iнну Iванiвну.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- 26 липня 2023 року ВИРIШИЛИ:</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Внест</w:t>
            </w:r>
            <w:r>
              <w:rPr>
                <w:rFonts w:ascii="Times New Roman CYR" w:hAnsi="Times New Roman CYR" w:cs="Times New Roman CYR"/>
              </w:rPr>
              <w:t>и змiни до умов договору кредитування в АБ "Укргазбанк" та встановити лiмiт на рiвнi заборгованостi  на iнших умовах.</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Надатия повноваження головi правлiння на укладення договорiв iз Банком на iнших умовах.</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Органами Товариства не розглядались та не приймались рiшення по питанням оцiнки складу, структури Наглядової ради.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Комiтети не </w:t>
      </w:r>
      <w:r>
        <w:rPr>
          <w:rFonts w:ascii="Times New Roman CYR" w:hAnsi="Times New Roman CYR" w:cs="Times New Roman CYR"/>
          <w:sz w:val="24"/>
          <w:szCs w:val="24"/>
        </w:rPr>
        <w:t>створенi.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w:t>
      </w:r>
      <w:r>
        <w:rPr>
          <w:rFonts w:ascii="Times New Roman CYR" w:hAnsi="Times New Roman CYR" w:cs="Times New Roman CYR"/>
          <w:sz w:val="24"/>
          <w:szCs w:val="24"/>
        </w:rPr>
        <w:t xml:space="preserve">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w:t>
      </w:r>
      <w:r>
        <w:rPr>
          <w:rFonts w:ascii="Times New Roman CYR" w:hAnsi="Times New Roman CYR" w:cs="Times New Roman CYR"/>
          <w:sz w:val="24"/>
          <w:szCs w:val="24"/>
        </w:rPr>
        <w:t>йної таємницi);</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w:t>
      </w:r>
      <w:r>
        <w:rPr>
          <w:rFonts w:ascii="Times New Roman CYR" w:hAnsi="Times New Roman CYR" w:cs="Times New Roman CYR"/>
          <w:sz w:val="24"/>
          <w:szCs w:val="24"/>
        </w:rPr>
        <w:t>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Робота на</w:t>
      </w:r>
      <w:r>
        <w:rPr>
          <w:rFonts w:ascii="Times New Roman CYR" w:hAnsi="Times New Roman CYR" w:cs="Times New Roman CYR"/>
          <w:sz w:val="24"/>
          <w:szCs w:val="24"/>
        </w:rPr>
        <w:t>глядової ради за звiтний перiод визнана задовiльною 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w:t>
      </w:r>
      <w:r>
        <w:rPr>
          <w:rFonts w:ascii="Times New Roman CYR" w:hAnsi="Times New Roman CYR" w:cs="Times New Roman CYR"/>
          <w:sz w:val="24"/>
          <w:szCs w:val="24"/>
        </w:rPr>
        <w:t>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w:t>
      </w:r>
      <w:r>
        <w:rPr>
          <w:rFonts w:ascii="Times New Roman CYR" w:hAnsi="Times New Roman CYR" w:cs="Times New Roman CYR"/>
          <w:sz w:val="24"/>
          <w:szCs w:val="24"/>
        </w:rPr>
        <w:t>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w:t>
      </w:r>
      <w:r>
        <w:rPr>
          <w:rFonts w:ascii="Times New Roman CYR" w:hAnsi="Times New Roman CYR" w:cs="Times New Roman CYR"/>
          <w:sz w:val="24"/>
          <w:szCs w:val="24"/>
        </w:rPr>
        <w:t>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w:t>
      </w:r>
      <w:r>
        <w:rPr>
          <w:rFonts w:ascii="Times New Roman CYR" w:hAnsi="Times New Roman CYR" w:cs="Times New Roman CYR"/>
          <w:sz w:val="24"/>
          <w:szCs w:val="24"/>
        </w:rPr>
        <w:t>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w:t>
      </w:r>
      <w:r>
        <w:rPr>
          <w:rFonts w:ascii="Times New Roman CYR" w:hAnsi="Times New Roman CYR" w:cs="Times New Roman CYR"/>
          <w:sz w:val="24"/>
          <w:szCs w:val="24"/>
        </w:rPr>
        <w:t>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w:t>
      </w:r>
      <w:r>
        <w:rPr>
          <w:rFonts w:ascii="Times New Roman CYR" w:hAnsi="Times New Roman CYR" w:cs="Times New Roman CYR"/>
          <w:sz w:val="24"/>
          <w:szCs w:val="24"/>
        </w:rPr>
        <w:t>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w:t>
      </w:r>
      <w:r>
        <w:rPr>
          <w:rFonts w:ascii="Times New Roman CYR" w:hAnsi="Times New Roman CYR" w:cs="Times New Roman CYR"/>
          <w:sz w:val="24"/>
          <w:szCs w:val="24"/>
        </w:rPr>
        <w:t>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w:t>
      </w:r>
      <w:r>
        <w:rPr>
          <w:rFonts w:ascii="Times New Roman CYR" w:hAnsi="Times New Roman CYR" w:cs="Times New Roman CYR"/>
          <w:sz w:val="24"/>
          <w:szCs w:val="24"/>
        </w:rPr>
        <w:t xml:space="preserve">ово-господарськiй дiяльностi товариства, не проводилась. </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виконавчого </w:t>
            </w:r>
            <w:r>
              <w:rPr>
                <w:rFonts w:ascii="Times New Roman CYR" w:hAnsi="Times New Roman CYR" w:cs="Times New Roman CYR"/>
              </w:rPr>
              <w:lastRenderedPageBreak/>
              <w:t>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r>
              <w:rPr>
                <w:rFonts w:ascii="Times New Roman CYR" w:hAnsi="Times New Roman CYR" w:cs="Times New Roman CYR"/>
              </w:rPr>
              <w:lastRenderedPageBreak/>
              <w:t>заступник г</w:t>
            </w:r>
            <w:r>
              <w:rPr>
                <w:rFonts w:ascii="Times New Roman CYR" w:hAnsi="Times New Roman CYR" w:cs="Times New Roman CYR"/>
              </w:rPr>
              <w:t>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ab/>
              <w:t xml:space="preserve">Голова / член комітету </w:t>
            </w:r>
            <w:r>
              <w:rPr>
                <w:rFonts w:ascii="Times New Roman CYR" w:hAnsi="Times New Roman CYR" w:cs="Times New Roman CYR"/>
              </w:rPr>
              <w:lastRenderedPageBreak/>
              <w:t>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 (02.02.2023 - 31.12.2023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Ратушняк Ганна Iванiвна</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Резнiк Павло Олексiйович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Каратнюк Людмила Дмитрiвна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Масенко Валерiй Олексiйович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Iван Iванович (01.01.2023 - 01.02.2023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19.10.2023 р. Ключовi рiшення:</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пiдсумкiв роботи товариства у 2023 роцi;</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w:t>
            </w:r>
            <w:r>
              <w:rPr>
                <w:rFonts w:ascii="Times New Roman CYR" w:hAnsi="Times New Roman CYR" w:cs="Times New Roman CYR"/>
              </w:rPr>
              <w:t>тя рiшення про подальший план та стратегiю виробництва на 2024 рiк;</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щодо реалiзацiї с/г продукцiї отриманої у 2023 роцi.</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-Прийнятт рiшення про закриття кредитної лiнiї у АБ "Украгазбанк"  </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w:t>
      </w:r>
      <w:r>
        <w:rPr>
          <w:rFonts w:ascii="Times New Roman CYR" w:hAnsi="Times New Roman CYR" w:cs="Times New Roman CYR"/>
          <w:sz w:val="24"/>
          <w:szCs w:val="24"/>
        </w:rPr>
        <w:t>структури та дiяльностi виконавчого органу.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структура виконавчого органу вiдповiдає потребам Товариства. Оцiнка дiяльностi Правлiння вiдбув</w:t>
      </w:r>
      <w:r>
        <w:rPr>
          <w:rFonts w:ascii="Times New Roman CYR" w:hAnsi="Times New Roman CYR" w:cs="Times New Roman CYR"/>
          <w:sz w:val="24"/>
          <w:szCs w:val="24"/>
        </w:rPr>
        <w:t>ається шляхом затвердження звiту Правлiння про пiдсумки фiнансово-господарської дiяльностi за звiтний рiк на рiчних Загальних зборах акцiонерiв. За результатами роботи пiдприємства у 2023 роцi збори не проводились.</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w:t>
      </w:r>
      <w:r>
        <w:rPr>
          <w:rFonts w:ascii="Times New Roman CYR" w:hAnsi="Times New Roman CYR" w:cs="Times New Roman CYR"/>
          <w:sz w:val="24"/>
          <w:szCs w:val="24"/>
        </w:rPr>
        <w:t>керiвника та заступникiв керiвника/голови та членiв колегiального виконавчого органу.</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правлiння компетентнi у своїй роботi, вiдповiдають займаним посадам.</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w:t>
      </w:r>
      <w:r>
        <w:rPr>
          <w:rFonts w:ascii="Times New Roman CYR" w:hAnsi="Times New Roman CYR" w:cs="Times New Roman CYR"/>
          <w:sz w:val="24"/>
          <w:szCs w:val="24"/>
        </w:rPr>
        <w:t xml:space="preserve"> Правлiнням протягом звiтного перiоду, позитивно вплинули на забезпечення досягнення поставлених перед емiтентом цiлей, якi стосуються розвитку пiдприємства, збереженню матерiально-технiчної бази пiдприємства.</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w:t>
      </w:r>
      <w:r>
        <w:rPr>
          <w:rFonts w:ascii="Times New Roman CYR" w:hAnsi="Times New Roman CYR" w:cs="Times New Roman CYR"/>
          <w:sz w:val="24"/>
          <w:szCs w:val="24"/>
        </w:rPr>
        <w:t>конавчого органу зумовила змiни у фiнансово--господарськiй дiяльностi особи.</w:t>
      </w:r>
    </w:p>
    <w:p w:rsidR="00000000" w:rsidRDefault="007C56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w:t>
      </w:r>
      <w:r>
        <w:rPr>
          <w:rFonts w:ascii="Times New Roman CYR" w:hAnsi="Times New Roman CYR" w:cs="Times New Roman CYR"/>
          <w:b/>
          <w:bCs/>
          <w:sz w:val="24"/>
          <w:szCs w:val="24"/>
        </w:rPr>
        <w:t>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Iнна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59,97</w:t>
            </w:r>
          </w:p>
        </w:tc>
        <w:tc>
          <w:tcPr>
            <w:tcW w:w="17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w:t>
            </w:r>
          </w:p>
        </w:tc>
        <w:tc>
          <w:tcPr>
            <w:tcW w:w="175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w:t>
            </w:r>
            <w:r>
              <w:rPr>
                <w:rFonts w:ascii="Times New Roman CYR" w:hAnsi="Times New Roman CYR" w:cs="Times New Roman CYR"/>
              </w:rPr>
              <w:t>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&lt;Про депозитарну систем</w:t>
            </w:r>
            <w:r>
              <w:rPr>
                <w:rFonts w:ascii="Times New Roman CYR" w:hAnsi="Times New Roman CYR" w:cs="Times New Roman CYR"/>
              </w:rPr>
              <w:t>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прав участi та голосування акцiонерiв на</w:t>
            </w:r>
            <w:r>
              <w:rPr>
                <w:rFonts w:ascii="Times New Roman CYR" w:hAnsi="Times New Roman CYR" w:cs="Times New Roman CYR"/>
              </w:rPr>
              <w:t xml:space="preserve"> загальних зборах емiтентiв немає.</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w:t>
            </w:r>
            <w:r>
              <w:rPr>
                <w:rFonts w:ascii="Times New Roman CYR" w:hAnsi="Times New Roman CYR" w:cs="Times New Roman CYR"/>
              </w:rPr>
              <w:t>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Загальних зборiв акцiонерiв ПРАТ "ПТАХОКОМБIНАТ "БЕРШАДСЬКИЙ" вiд 02.02.2023 року достроково припиненi повноваження голови </w:t>
            </w:r>
            <w:r>
              <w:rPr>
                <w:rFonts w:ascii="Times New Roman CYR" w:hAnsi="Times New Roman CYR" w:cs="Times New Roman CYR"/>
              </w:rPr>
              <w:lastRenderedPageBreak/>
              <w:t>На</w:t>
            </w:r>
            <w:r>
              <w:rPr>
                <w:rFonts w:ascii="Times New Roman CYR" w:hAnsi="Times New Roman CYR" w:cs="Times New Roman CYR"/>
              </w:rPr>
              <w:t>глядової ради Андрушко Iнни Iванiвни, членiв Наглядової ради Жмурка Владислава  Францовича, Каратнюк Людмили Дмитрiвни, голови правлiння Андрушка Iвана Iвановича, членав правлiння Брижатої Людмили Олексiївни. Обранi на посаду голови наглядової ради Андрушк</w:t>
            </w:r>
            <w:r>
              <w:rPr>
                <w:rFonts w:ascii="Times New Roman CYR" w:hAnsi="Times New Roman CYR" w:cs="Times New Roman CYR"/>
              </w:rPr>
              <w:t>о Iнна Iванiвна, членiв наглядової ради Жмурко Владислав Францович, Дробiнчук Сергiй Петрович, голови правлiння Андрушко Андрiй Iванович, членiв правлiння Каратнюк Людмила Дмитрiвна, Масенко Валерiй Олексiйович.</w:t>
            </w:r>
          </w:p>
        </w:tc>
        <w:tc>
          <w:tcPr>
            <w:tcW w:w="15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03.02.2023</w:t>
            </w:r>
          </w:p>
        </w:tc>
        <w:tc>
          <w:tcPr>
            <w:tcW w:w="55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https://ptax.pat.ua/emitents/reports/special/19979</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https://smida.gov.ua/db/feed/86719</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UA05040010050029685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свійської птиці</w:t>
            </w:r>
          </w:p>
        </w:tc>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01.47</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86</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24412 с. Вiйтiвка, вул.Соборна,200, (04352)2-16-42, (04352)4-35-82</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2 656</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97 224</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195 224</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195 224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( 98 000 )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( 109 361 )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99 880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51 912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28 293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27 598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19 173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2 123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635</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57 246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157 126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144 027</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71 221</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71 173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90 153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17 800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42 068</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1 044</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1 820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4 764</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66 973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53 922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157 126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144 027</w:t>
            </w:r>
          </w:p>
        </w:tc>
      </w:tr>
    </w:tbl>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654"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85 747</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112 044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( 59 085 )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( 93 072 )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18 972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( 18 166 )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( 5 741 )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( 7 821 )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( 7 741 )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( 723 )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( 5 344 )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bl>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62 017</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78 242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9 186</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1 731</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11 398</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85 055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110 808</w:t>
            </w:r>
          </w:p>
        </w:tc>
      </w:tr>
    </w:tbl>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-0,000360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-0,000360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Чистий прибуток (збиток) на одну просту акцiю та Скоригований</w:t>
      </w:r>
      <w:r>
        <w:rPr>
          <w:rFonts w:ascii="Times New Roman CYR" w:hAnsi="Times New Roman CYR" w:cs="Times New Roman CYR"/>
        </w:rPr>
        <w:t xml:space="preserve"> прибуток (збиток) на одну просту </w:t>
      </w:r>
      <w:r>
        <w:rPr>
          <w:rFonts w:ascii="Times New Roman CYR" w:hAnsi="Times New Roman CYR" w:cs="Times New Roman CYR"/>
        </w:rPr>
        <w:lastRenderedPageBreak/>
        <w:t>акцiю вказанi у гривнях.</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990"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rPr>
          <w:rFonts w:ascii="Times New Roman CYR" w:hAnsi="Times New Roman CYR" w:cs="Times New Roman CYR"/>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95 075</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138 963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( 65 181 )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( 126 606 )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( 6 394 )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( 10 343 )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( 1 544 )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( 3 033 )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( 2 970 )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( 10 937 )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( 6 200 )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( 1 561 )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( 2 362 )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( 8 046 )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( 4 623 )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9 379</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( 5 433 )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( 8 615 )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( 837 )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-9 452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bl>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800" w:type="dxa"/>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7C564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C564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7C564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71 221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90 153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71 221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90 153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C564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71 173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C564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r>
    </w:tbl>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Андрушко Iван Iванович</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7C5647">
      <w:pPr>
        <w:widowControl w:val="0"/>
        <w:autoSpaceDE w:val="0"/>
        <w:autoSpaceDN w:val="0"/>
        <w:adjustRightInd w:val="0"/>
        <w:spacing w:after="0" w:line="240" w:lineRule="auto"/>
        <w:rPr>
          <w:rFonts w:ascii="Times New Roman CYR" w:hAnsi="Times New Roman CYR" w:cs="Times New Roman CYR"/>
        </w:rPr>
      </w:pPr>
    </w:p>
    <w:p w:rsidR="007C5647" w:rsidRDefault="007C5647">
      <w:pPr>
        <w:widowControl w:val="0"/>
        <w:autoSpaceDE w:val="0"/>
        <w:autoSpaceDN w:val="0"/>
        <w:adjustRightInd w:val="0"/>
        <w:spacing w:after="0" w:line="240" w:lineRule="auto"/>
        <w:rPr>
          <w:rFonts w:ascii="Times New Roman CYR" w:hAnsi="Times New Roman CYR" w:cs="Times New Roman CYR"/>
        </w:rPr>
      </w:pPr>
    </w:p>
    <w:sectPr w:rsidR="007C5647">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89"/>
    <w:rsid w:val="007C5647"/>
    <w:rsid w:val="00FD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728F44-2567-44BF-9BF1-33BABC6A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11632</Words>
  <Characters>66304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2025-04-02T14:31:00Z</dcterms:created>
  <dcterms:modified xsi:type="dcterms:W3CDTF">2025-04-02T14:31:00Z</dcterms:modified>
</cp:coreProperties>
</file>